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5AE36512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 w:rsidR="00141320">
        <w:rPr>
          <w:b/>
          <w:bCs/>
          <w:sz w:val="32"/>
          <w:szCs w:val="32"/>
        </w:rPr>
        <w:t>Средн</w:t>
      </w:r>
      <w:r w:rsidR="00CC6627">
        <w:rPr>
          <w:b/>
          <w:bCs/>
          <w:sz w:val="32"/>
          <w:szCs w:val="32"/>
        </w:rPr>
        <w:t>яя общеобразовательная школа Терра нова</w:t>
      </w:r>
      <w:r w:rsidRPr="002477F5">
        <w:rPr>
          <w:b/>
          <w:bCs/>
          <w:sz w:val="32"/>
          <w:szCs w:val="32"/>
        </w:rPr>
        <w:t>»</w:t>
      </w:r>
      <w:r w:rsidR="00CC6627">
        <w:rPr>
          <w:b/>
          <w:bCs/>
          <w:sz w:val="32"/>
          <w:szCs w:val="32"/>
        </w:rPr>
        <w:t xml:space="preserve"> им. </w:t>
      </w:r>
      <w:proofErr w:type="spellStart"/>
      <w:r w:rsidR="00CC6627">
        <w:rPr>
          <w:b/>
          <w:bCs/>
          <w:sz w:val="32"/>
          <w:szCs w:val="32"/>
        </w:rPr>
        <w:t>Шарани</w:t>
      </w:r>
      <w:proofErr w:type="spellEnd"/>
      <w:r w:rsidR="00CC6627">
        <w:rPr>
          <w:b/>
          <w:bCs/>
          <w:sz w:val="32"/>
          <w:szCs w:val="32"/>
        </w:rPr>
        <w:t xml:space="preserve"> </w:t>
      </w:r>
      <w:proofErr w:type="spellStart"/>
      <w:r w:rsidR="00CC6627">
        <w:rPr>
          <w:b/>
          <w:bCs/>
          <w:sz w:val="32"/>
          <w:szCs w:val="32"/>
        </w:rPr>
        <w:t>Дудагова</w:t>
      </w:r>
      <w:proofErr w:type="spellEnd"/>
    </w:p>
    <w:p w14:paraId="29DB5224" w14:textId="67B9F0FE" w:rsidR="00DC7350" w:rsidRDefault="00514C78">
      <w:pPr>
        <w:pStyle w:val="a3"/>
        <w:spacing w:before="120"/>
        <w:ind w:left="3412" w:right="3415"/>
      </w:pPr>
      <w:bookmarkStart w:id="0" w:name="_GoBack"/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6E89F5A7" w:rsidR="00DC7350" w:rsidRDefault="00514C78">
      <w:pPr>
        <w:pStyle w:val="a3"/>
      </w:pPr>
      <w:r>
        <w:rPr>
          <w:color w:val="001F5F"/>
        </w:rPr>
        <w:t>202</w:t>
      </w:r>
      <w:r w:rsidR="001F64D9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1F64D9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E54FC7" w:rsidRPr="00E54FC7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bookmarkEnd w:id="0"/>
          <w:p w14:paraId="1BD35BC8" w14:textId="77777777" w:rsidR="00DC7350" w:rsidRPr="00E54FC7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 w:rsidRPr="00E54FC7"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DC14A7C" w14:textId="77777777" w:rsidR="00DC7350" w:rsidRPr="00E54FC7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 w:rsidRPr="00E54FC7">
              <w:rPr>
                <w:b/>
                <w:sz w:val="24"/>
              </w:rPr>
              <w:t>Аннотация</w:t>
            </w:r>
            <w:r w:rsidRPr="00E54FC7">
              <w:rPr>
                <w:b/>
                <w:spacing w:val="-4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к</w:t>
            </w:r>
            <w:r w:rsidRPr="00E54FC7">
              <w:rPr>
                <w:b/>
                <w:spacing w:val="-5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рабочей</w:t>
            </w:r>
            <w:r w:rsidRPr="00E54FC7">
              <w:rPr>
                <w:b/>
                <w:spacing w:val="-5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программе</w:t>
            </w:r>
          </w:p>
          <w:p w14:paraId="1674B777" w14:textId="77777777" w:rsidR="00BA7645" w:rsidRPr="00E54FC7" w:rsidRDefault="00BA7645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</w:p>
        </w:tc>
      </w:tr>
      <w:tr w:rsidR="00E54FC7" w:rsidRPr="00E54FC7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Pr="00E54FC7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Pr="00E54FC7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 w:rsidRPr="00E54FC7">
              <w:rPr>
                <w:b/>
                <w:sz w:val="24"/>
              </w:rPr>
              <w:t>Русский язык</w:t>
            </w:r>
            <w:r w:rsidRPr="00E54FC7">
              <w:rPr>
                <w:b/>
                <w:spacing w:val="-57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Pr="00E54FC7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образования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государственного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образовательного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стандарта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начального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общего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образования,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pacing w:val="-1"/>
                <w:sz w:val="24"/>
              </w:rPr>
              <w:t>образовательной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программы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начального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общего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образования,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рабочей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программы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по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учебному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предмету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«Русский</w:t>
            </w:r>
            <w:r w:rsidRPr="00E54FC7">
              <w:rPr>
                <w:spacing w:val="-57"/>
                <w:sz w:val="24"/>
              </w:rPr>
              <w:t xml:space="preserve"> </w:t>
            </w:r>
            <w:r w:rsidRPr="00E54FC7">
              <w:rPr>
                <w:sz w:val="24"/>
              </w:rPr>
              <w:t>язык»,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а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также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ориентирована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на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целевые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приоритеты,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сформулированные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в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рабочей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программе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воспитания.</w:t>
            </w:r>
          </w:p>
          <w:p w14:paraId="0A101D76" w14:textId="77777777" w:rsidR="00DC7350" w:rsidRPr="00E54FC7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Изучение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направлено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на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достижение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следующих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целей:</w:t>
            </w:r>
          </w:p>
          <w:p w14:paraId="2746EFD7" w14:textId="77777777" w:rsidR="00DC7350" w:rsidRPr="00E54FC7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приобретение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обучающимися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первоначальных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представлений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многообразии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языков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культур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территории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как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основного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средства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общения;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осознание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значения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как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государственного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Российской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письменной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речи как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показателя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общей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культуры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человека;</w:t>
            </w:r>
          </w:p>
          <w:p w14:paraId="676BD8E1" w14:textId="77777777" w:rsidR="00DC7350" w:rsidRPr="00E54FC7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литературного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 xml:space="preserve">языка: </w:t>
            </w:r>
            <w:proofErr w:type="spellStart"/>
            <w:r w:rsidRPr="00E54FC7">
              <w:rPr>
                <w:sz w:val="24"/>
              </w:rPr>
              <w:t>аудирование</w:t>
            </w:r>
            <w:proofErr w:type="spellEnd"/>
            <w:r w:rsidRPr="00E54FC7">
              <w:rPr>
                <w:sz w:val="24"/>
              </w:rPr>
              <w:t>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говорение,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чтение, письмо;</w:t>
            </w:r>
          </w:p>
          <w:p w14:paraId="2F6C1E69" w14:textId="77777777" w:rsidR="00DC7350" w:rsidRPr="00E54FC7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овладение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первоначальными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научными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представлениями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системе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языка: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фонетика,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графика,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лексика,</w:t>
            </w:r>
            <w:r w:rsidRPr="00E54FC7">
              <w:rPr>
                <w:spacing w:val="1"/>
                <w:sz w:val="24"/>
              </w:rPr>
              <w:t xml:space="preserve"> </w:t>
            </w:r>
            <w:proofErr w:type="spellStart"/>
            <w:r w:rsidRPr="00E54FC7">
              <w:rPr>
                <w:sz w:val="24"/>
              </w:rPr>
              <w:t>морфемика</w:t>
            </w:r>
            <w:proofErr w:type="spellEnd"/>
            <w:r w:rsidRPr="00E54FC7"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использование</w:t>
            </w:r>
            <w:r w:rsidRPr="00E54FC7">
              <w:rPr>
                <w:spacing w:val="-6"/>
                <w:sz w:val="24"/>
              </w:rPr>
              <w:t xml:space="preserve"> </w:t>
            </w:r>
            <w:r w:rsidRPr="00E54FC7">
              <w:rPr>
                <w:sz w:val="24"/>
              </w:rPr>
              <w:t>в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речевой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деятельности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норм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современного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литературного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(орфоэпических,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лексических,</w:t>
            </w:r>
            <w:r w:rsidRPr="00E54FC7">
              <w:rPr>
                <w:spacing w:val="-58"/>
                <w:sz w:val="24"/>
              </w:rPr>
              <w:t xml:space="preserve"> </w:t>
            </w:r>
            <w:r w:rsidRPr="00E54FC7">
              <w:rPr>
                <w:sz w:val="24"/>
              </w:rPr>
              <w:t>грамматических,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орфографических,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пунктуационных) и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речевого этикета;</w:t>
            </w:r>
          </w:p>
          <w:p w14:paraId="61D7607C" w14:textId="77777777" w:rsidR="00DC7350" w:rsidRPr="00E54FC7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E54FC7">
              <w:rPr>
                <w:sz w:val="24"/>
              </w:rPr>
              <w:t>использование</w:t>
            </w:r>
            <w:r w:rsidRPr="00E54FC7">
              <w:rPr>
                <w:spacing w:val="-6"/>
                <w:sz w:val="24"/>
              </w:rPr>
              <w:t xml:space="preserve"> </w:t>
            </w:r>
            <w:r w:rsidRPr="00E54FC7">
              <w:rPr>
                <w:sz w:val="24"/>
              </w:rPr>
              <w:t>в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речевой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деятельности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норм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современного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литературного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(орфоэпических,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лексических,</w:t>
            </w:r>
            <w:r w:rsidRPr="00E54FC7">
              <w:rPr>
                <w:spacing w:val="-58"/>
                <w:sz w:val="24"/>
              </w:rPr>
              <w:t xml:space="preserve"> </w:t>
            </w:r>
            <w:r w:rsidRPr="00E54FC7">
              <w:rPr>
                <w:sz w:val="24"/>
              </w:rPr>
              <w:t>грамматических,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орфографических,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пунктуационных) и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речевого этикета;</w:t>
            </w:r>
          </w:p>
          <w:p w14:paraId="337B69E3" w14:textId="5E5B0F8D" w:rsidR="00DE618E" w:rsidRPr="00E54FC7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развитие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функциональной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грамотности,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готовности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успешному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взаимодействию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изменяющимся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миром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дальнейшему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успешному образованию.</w:t>
            </w:r>
          </w:p>
          <w:p w14:paraId="572B4420" w14:textId="23F2192E" w:rsidR="00797E0F" w:rsidRPr="00E54FC7" w:rsidRDefault="00E54FC7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514C78" w:rsidRPr="00E54FC7"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 w:rsidR="00514C78" w:rsidRPr="00E54FC7">
              <w:rPr>
                <w:spacing w:val="1"/>
                <w:sz w:val="24"/>
              </w:rPr>
              <w:t xml:space="preserve"> </w:t>
            </w:r>
            <w:r w:rsidR="00797E0F" w:rsidRPr="00E54FC7">
              <w:rPr>
                <w:sz w:val="24"/>
              </w:rPr>
              <w:t>соответствии с ООП НОО.</w:t>
            </w:r>
          </w:p>
          <w:p w14:paraId="5E8C8D1B" w14:textId="14FD5ED1" w:rsidR="00DC7350" w:rsidRPr="00E54FC7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 w:rsidRPr="00E54FC7"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 w:rsidRPr="00E54FC7">
              <w:rPr>
                <w:sz w:val="24"/>
              </w:rPr>
              <w:t>Графика”,”Письмо</w:t>
            </w:r>
            <w:proofErr w:type="spellEnd"/>
            <w:r w:rsidRPr="00E54FC7">
              <w:rPr>
                <w:sz w:val="24"/>
              </w:rPr>
              <w:t>”, “Орфография и пунктуация”; в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“Орфография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и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пунктуация”, “Развитие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19BCC70A" w:rsidR="00DC7350" w:rsidRDefault="00E54FC7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514C78"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 w:rsidR="00514C78">
              <w:rPr>
                <w:spacing w:val="1"/>
                <w:sz w:val="24"/>
              </w:rPr>
              <w:t xml:space="preserve"> </w:t>
            </w:r>
            <w:r w:rsidR="00514C78">
              <w:rPr>
                <w:sz w:val="24"/>
              </w:rPr>
              <w:t>“Общие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сведения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о</w:t>
            </w:r>
            <w:r w:rsidR="00514C78">
              <w:rPr>
                <w:spacing w:val="57"/>
                <w:sz w:val="24"/>
              </w:rPr>
              <w:t xml:space="preserve"> </w:t>
            </w:r>
            <w:r w:rsidR="00514C78">
              <w:rPr>
                <w:sz w:val="24"/>
              </w:rPr>
              <w:t>русском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языке”,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“Фонетика</w:t>
            </w:r>
            <w:r w:rsidR="00514C78">
              <w:rPr>
                <w:spacing w:val="58"/>
                <w:sz w:val="24"/>
              </w:rPr>
              <w:t xml:space="preserve"> </w:t>
            </w:r>
            <w:r w:rsidR="00514C78">
              <w:rPr>
                <w:sz w:val="24"/>
              </w:rPr>
              <w:t>и</w:t>
            </w:r>
            <w:r w:rsidR="00514C78">
              <w:rPr>
                <w:spacing w:val="58"/>
                <w:sz w:val="24"/>
              </w:rPr>
              <w:t xml:space="preserve"> </w:t>
            </w:r>
            <w:r w:rsidR="00514C78">
              <w:rPr>
                <w:sz w:val="24"/>
              </w:rPr>
              <w:t>графика”,</w:t>
            </w:r>
            <w:r w:rsidR="00514C78">
              <w:rPr>
                <w:spacing w:val="57"/>
                <w:sz w:val="24"/>
              </w:rPr>
              <w:t xml:space="preserve"> </w:t>
            </w:r>
            <w:r w:rsidR="00514C78">
              <w:rPr>
                <w:sz w:val="24"/>
              </w:rPr>
              <w:t>“Орфоэпия”,</w:t>
            </w:r>
            <w:r w:rsidR="00514C78">
              <w:rPr>
                <w:spacing w:val="58"/>
                <w:sz w:val="24"/>
              </w:rPr>
              <w:t xml:space="preserve"> </w:t>
            </w:r>
            <w:r w:rsidR="00514C78">
              <w:rPr>
                <w:sz w:val="24"/>
              </w:rPr>
              <w:t>“Лексика”,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“Состав</w:t>
            </w:r>
            <w:r w:rsidR="00514C78">
              <w:rPr>
                <w:spacing w:val="58"/>
                <w:sz w:val="24"/>
              </w:rPr>
              <w:t xml:space="preserve"> </w:t>
            </w:r>
            <w:r w:rsidR="00514C78">
              <w:rPr>
                <w:sz w:val="24"/>
              </w:rPr>
              <w:t>слова”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(</w:t>
            </w:r>
            <w:proofErr w:type="spellStart"/>
            <w:r w:rsidR="00514C78">
              <w:rPr>
                <w:sz w:val="24"/>
              </w:rPr>
              <w:t>морфемика</w:t>
            </w:r>
            <w:proofErr w:type="spellEnd"/>
            <w:r w:rsidR="00514C78">
              <w:rPr>
                <w:sz w:val="24"/>
              </w:rPr>
              <w:t>),</w:t>
            </w:r>
            <w:r w:rsidR="00514C78">
              <w:rPr>
                <w:spacing w:val="-58"/>
                <w:sz w:val="24"/>
              </w:rPr>
              <w:t xml:space="preserve"> </w:t>
            </w:r>
            <w:r w:rsidR="00514C78">
              <w:rPr>
                <w:sz w:val="24"/>
              </w:rPr>
              <w:t>“Морфология”,</w:t>
            </w:r>
            <w:r w:rsidR="00514C78">
              <w:rPr>
                <w:spacing w:val="-2"/>
                <w:sz w:val="24"/>
              </w:rPr>
              <w:t xml:space="preserve"> </w:t>
            </w:r>
            <w:r w:rsidR="00514C78">
              <w:rPr>
                <w:sz w:val="24"/>
              </w:rPr>
              <w:t>“Синтаксис”, “Орфография</w:t>
            </w:r>
            <w:r w:rsidR="00514C78">
              <w:rPr>
                <w:spacing w:val="-1"/>
                <w:sz w:val="24"/>
              </w:rPr>
              <w:t xml:space="preserve"> </w:t>
            </w:r>
            <w:r w:rsidR="00514C78">
              <w:rPr>
                <w:sz w:val="24"/>
              </w:rPr>
              <w:t>и</w:t>
            </w:r>
            <w:r w:rsidR="00514C78">
              <w:rPr>
                <w:spacing w:val="-2"/>
                <w:sz w:val="24"/>
              </w:rPr>
              <w:t xml:space="preserve"> </w:t>
            </w:r>
            <w:r w:rsidR="00514C78">
              <w:rPr>
                <w:sz w:val="24"/>
              </w:rPr>
              <w:t>пунктуация”, “Развитие речи”.</w:t>
            </w:r>
          </w:p>
          <w:p w14:paraId="789AEE1A" w14:textId="542396A1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DE618E"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617FB2D" w14:textId="7777777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  <w:p w14:paraId="29CEA44E" w14:textId="0F5BC72A" w:rsidR="001F64D9" w:rsidRDefault="001F64D9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z w:val="24"/>
              </w:rPr>
              <w:t xml:space="preserve">        (ФРП)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Pr="001F64D9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Рабочая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программа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по</w:t>
            </w:r>
            <w:r w:rsidRPr="001F64D9">
              <w:rPr>
                <w:spacing w:val="-10"/>
                <w:sz w:val="24"/>
              </w:rPr>
              <w:t xml:space="preserve"> </w:t>
            </w:r>
            <w:r w:rsidRPr="001F64D9">
              <w:rPr>
                <w:sz w:val="24"/>
              </w:rPr>
              <w:t>учебному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предмету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«Литературное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чтение»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(предметная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область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«Русский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язык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и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литературное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Pr="001F64D9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на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уровне</w:t>
            </w:r>
            <w:r w:rsidRPr="001F64D9">
              <w:rPr>
                <w:spacing w:val="21"/>
                <w:sz w:val="24"/>
              </w:rPr>
              <w:t xml:space="preserve"> </w:t>
            </w:r>
            <w:r w:rsidRPr="001F64D9">
              <w:rPr>
                <w:sz w:val="24"/>
              </w:rPr>
              <w:t>начального</w:t>
            </w:r>
            <w:r w:rsidRPr="001F64D9">
              <w:rPr>
                <w:spacing w:val="21"/>
                <w:sz w:val="24"/>
              </w:rPr>
              <w:t xml:space="preserve"> </w:t>
            </w:r>
            <w:r w:rsidRPr="001F64D9">
              <w:rPr>
                <w:sz w:val="24"/>
              </w:rPr>
              <w:t>общего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образования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составлена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на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основе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Требований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к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результатам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освоения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программы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Pr="001F64D9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общего</w:t>
            </w:r>
            <w:r w:rsidRPr="001F64D9">
              <w:rPr>
                <w:sz w:val="24"/>
              </w:rPr>
              <w:tab/>
              <w:t>образования</w:t>
            </w:r>
            <w:r w:rsidRPr="001F64D9">
              <w:rPr>
                <w:sz w:val="24"/>
              </w:rPr>
              <w:tab/>
              <w:t>Федерального</w:t>
            </w:r>
            <w:r w:rsidRPr="001F64D9">
              <w:rPr>
                <w:sz w:val="24"/>
              </w:rPr>
              <w:tab/>
              <w:t>государственного</w:t>
            </w:r>
            <w:r w:rsidRPr="001F64D9">
              <w:rPr>
                <w:sz w:val="24"/>
              </w:rPr>
              <w:tab/>
              <w:t>образовательного</w:t>
            </w:r>
            <w:r w:rsidRPr="001F64D9">
              <w:rPr>
                <w:sz w:val="24"/>
              </w:rPr>
              <w:tab/>
              <w:t>стандарта</w:t>
            </w:r>
            <w:r w:rsidRPr="001F64D9">
              <w:rPr>
                <w:sz w:val="24"/>
              </w:rPr>
              <w:tab/>
              <w:t>начального</w:t>
            </w:r>
            <w:r w:rsidRPr="001F64D9">
              <w:rPr>
                <w:sz w:val="24"/>
              </w:rPr>
              <w:tab/>
              <w:t>общего</w:t>
            </w:r>
            <w:r w:rsidRPr="001F64D9">
              <w:rPr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Pr="001F64D9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Федеральной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образовательной</w:t>
            </w:r>
            <w:r w:rsidRPr="001F64D9">
              <w:rPr>
                <w:spacing w:val="43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программы</w:t>
            </w:r>
            <w:r w:rsidRPr="001F64D9">
              <w:rPr>
                <w:spacing w:val="40"/>
                <w:sz w:val="24"/>
              </w:rPr>
              <w:t xml:space="preserve"> </w:t>
            </w:r>
            <w:r w:rsidRPr="001F64D9">
              <w:rPr>
                <w:sz w:val="24"/>
              </w:rPr>
              <w:t>начального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общего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образования,</w:t>
            </w:r>
            <w:r w:rsidRPr="001F64D9">
              <w:rPr>
                <w:spacing w:val="43"/>
                <w:sz w:val="24"/>
              </w:rPr>
              <w:t xml:space="preserve"> </w:t>
            </w:r>
            <w:r w:rsidRPr="001F64D9">
              <w:rPr>
                <w:sz w:val="24"/>
              </w:rPr>
              <w:t>Федеральной</w:t>
            </w:r>
            <w:r w:rsidRPr="001F64D9">
              <w:rPr>
                <w:spacing w:val="43"/>
                <w:sz w:val="24"/>
              </w:rPr>
              <w:t xml:space="preserve"> </w:t>
            </w:r>
            <w:r w:rsidRPr="001F64D9">
              <w:rPr>
                <w:sz w:val="24"/>
              </w:rPr>
              <w:t>рабочей</w:t>
            </w:r>
            <w:r w:rsidRPr="001F64D9">
              <w:rPr>
                <w:spacing w:val="41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программы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по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Pr="001F64D9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предмету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«Литературное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чтение»,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а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также</w:t>
            </w:r>
            <w:r w:rsidRPr="001F64D9">
              <w:rPr>
                <w:spacing w:val="9"/>
                <w:sz w:val="24"/>
              </w:rPr>
              <w:t xml:space="preserve"> </w:t>
            </w:r>
            <w:r w:rsidRPr="001F64D9">
              <w:rPr>
                <w:sz w:val="24"/>
              </w:rPr>
              <w:t>ориентирована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на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целевые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приоритеты,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сформулированные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в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федеральной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Pr="001F64D9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программе</w:t>
            </w:r>
            <w:r w:rsidRPr="001F64D9">
              <w:rPr>
                <w:spacing w:val="-7"/>
                <w:sz w:val="24"/>
              </w:rPr>
              <w:t xml:space="preserve"> </w:t>
            </w:r>
            <w:r w:rsidRPr="001F64D9">
              <w:rPr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BA7645">
        <w:trPr>
          <w:trHeight w:val="2812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Pr="00E54FC7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</w:t>
            </w:r>
            <w:r w:rsidRPr="00E54FC7">
              <w:rPr>
                <w:sz w:val="24"/>
              </w:rPr>
              <w:t>Библиографическая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культура (работа с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детской книгой и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справочной литературой”.</w:t>
            </w:r>
            <w:r w:rsidRPr="00E54FC7">
              <w:t xml:space="preserve"> </w:t>
            </w:r>
          </w:p>
          <w:p w14:paraId="03C43EC9" w14:textId="2DCF4809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1AA965AF" w14:textId="77777777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На изучение предмета “Литературное чтение” на уровне начального общего образования отводится 540 часов:</w:t>
            </w:r>
          </w:p>
          <w:p w14:paraId="6FAEBB0B" w14:textId="5C4EFE5D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1 класс – 99 часа (3 часа в неделю);</w:t>
            </w:r>
          </w:p>
          <w:p w14:paraId="1D4A9859" w14:textId="60A76954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2 класс – 102 часа (3 часа в неделю);</w:t>
            </w:r>
          </w:p>
          <w:p w14:paraId="51C351D7" w14:textId="41373A6E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3 класс – 102 часа (3 часа в неделю);</w:t>
            </w:r>
          </w:p>
          <w:p w14:paraId="358AE600" w14:textId="2667062E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         4 класс – 102 часа (3 часа в неделю).</w:t>
            </w:r>
          </w:p>
        </w:tc>
      </w:tr>
      <w:tr w:rsidR="00B92DB0" w14:paraId="31E597CB" w14:textId="77777777" w:rsidTr="00BA7645">
        <w:trPr>
          <w:trHeight w:val="1847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03846469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090CC340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9AB1D14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4877643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F5BF1A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05EDA32" w14:textId="51214235" w:rsidR="00B92DB0" w:rsidRP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136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(4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66981C7E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48A073B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E444D2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D4FDE0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1211882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B0391C6" w14:textId="51F1B7B2" w:rsidR="00B92DB0" w:rsidRP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68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(2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Pr="00E54FC7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</w:t>
            </w:r>
            <w:r w:rsidRPr="00E54FC7">
              <w:rPr>
                <w:spacing w:val="1"/>
                <w:sz w:val="24"/>
              </w:rPr>
              <w:t xml:space="preserve">по учебному «Иностранный язык (английский)», </w:t>
            </w:r>
            <w:r w:rsidRPr="00E54FC7">
              <w:rPr>
                <w:sz w:val="24"/>
              </w:rPr>
              <w:t>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также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рабочей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программы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воспитания.</w:t>
            </w:r>
          </w:p>
          <w:p w14:paraId="1E6E1514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E54FC7">
              <w:rPr>
                <w:sz w:val="24"/>
              </w:rPr>
              <w:t>аудирование</w:t>
            </w:r>
            <w:proofErr w:type="spellEnd"/>
            <w:r w:rsidRPr="00E54FC7">
              <w:rPr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2D27A221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6483A35A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языке.</w:t>
            </w:r>
          </w:p>
          <w:p w14:paraId="291EABF5" w14:textId="72922CCE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На изучение предмета “Окружающий мир” на уровне начального общего образования отводится 102 часа:</w:t>
            </w:r>
          </w:p>
          <w:p w14:paraId="18B79DF0" w14:textId="2CE1B4DA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2 класс – 34 часа (1 час в неделю);</w:t>
            </w:r>
          </w:p>
          <w:p w14:paraId="13346577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3 класс – 34 часа (1 час в неделю);</w:t>
            </w:r>
          </w:p>
          <w:p w14:paraId="46E848A1" w14:textId="492BBAB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E54FC7">
              <w:rPr>
                <w:sz w:val="24"/>
              </w:rPr>
              <w:t>-         4 класс – 34 часов (1 час в неделю).</w:t>
            </w:r>
          </w:p>
        </w:tc>
      </w:tr>
      <w:tr w:rsidR="00B10168" w14:paraId="6628F05D" w14:textId="77777777" w:rsidTr="00BA7645">
        <w:trPr>
          <w:trHeight w:val="1705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3145EC70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4F856DC" w14:textId="628C4ECA" w:rsidR="00B10168" w:rsidRDefault="00B10168" w:rsidP="00B10168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5B7EBE1F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  <w:p w14:paraId="2850851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1 класс – </w:t>
            </w:r>
            <w:r>
              <w:rPr>
                <w:sz w:val="24"/>
              </w:rPr>
              <w:t>16,5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40F081E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2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FB7404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3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482099C5" w14:textId="742A251B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4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неделю).</w:t>
            </w:r>
          </w:p>
        </w:tc>
      </w:tr>
      <w:tr w:rsidR="00B10168" w14:paraId="08B599BE" w14:textId="77777777" w:rsidTr="00BA7645">
        <w:trPr>
          <w:trHeight w:val="71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2FFD955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1 класс – 16,5 часов (0,5 часов в неделю);</w:t>
            </w:r>
          </w:p>
          <w:p w14:paraId="3C417A68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2 класс – 17 часов (0,5 часов в неделю);</w:t>
            </w:r>
          </w:p>
          <w:p w14:paraId="27374485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lastRenderedPageBreak/>
              <w:t>3 класс – 17 часов (0,5 часов в неделю);</w:t>
            </w:r>
          </w:p>
          <w:p w14:paraId="2852B9FB" w14:textId="41564F91" w:rsidR="00B10168" w:rsidRP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B10168">
              <w:rPr>
                <w:sz w:val="24"/>
              </w:rPr>
              <w:t>4 класс – 17 часов (0,5 часов в неделю).</w:t>
            </w: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06D12ED1" w14:textId="77777777" w:rsidR="00B10168" w:rsidRDefault="001F64D9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Труд (т</w:t>
            </w:r>
            <w:r w:rsidR="00B10168">
              <w:rPr>
                <w:b/>
                <w:sz w:val="26"/>
              </w:rPr>
              <w:t>ехнология</w:t>
            </w:r>
            <w:r>
              <w:rPr>
                <w:b/>
                <w:sz w:val="26"/>
              </w:rPr>
              <w:t>)</w:t>
            </w:r>
          </w:p>
          <w:p w14:paraId="6455AF65" w14:textId="1E644C15" w:rsidR="00706585" w:rsidRDefault="00706585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(ФРП)</w:t>
            </w:r>
          </w:p>
        </w:tc>
        <w:tc>
          <w:tcPr>
            <w:tcW w:w="13327" w:type="dxa"/>
          </w:tcPr>
          <w:p w14:paraId="7B406E33" w14:textId="39409C48" w:rsidR="001F64D9" w:rsidRPr="001F64D9" w:rsidRDefault="001F64D9" w:rsidP="001F64D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Pr="001F64D9">
              <w:rPr>
                <w:sz w:val="24"/>
              </w:rPr>
              <w:t xml:space="preserve"> Рабочая программа по учебному предмету «Труд (технология)» (предметная область «Труд (технология)») (далее соответственно – программа по труд (технология) разработана на основе федеральной рабочей программы и включает пояснительную записку, содержание обучения, планируемые результаты освоения программы по труду (технологии).</w:t>
            </w:r>
          </w:p>
          <w:p w14:paraId="23D9E90B" w14:textId="2572CD66" w:rsidR="001F64D9" w:rsidRDefault="001F64D9" w:rsidP="001F64D9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1F64D9">
              <w:rPr>
                <w:sz w:val="24"/>
              </w:rPr>
              <w:t xml:space="preserve">     </w:t>
            </w:r>
            <w:r>
              <w:rPr>
                <w:sz w:val="24"/>
              </w:rPr>
              <w:t xml:space="preserve">    </w:t>
            </w:r>
            <w:r w:rsidRPr="001F64D9">
              <w:rPr>
                <w:sz w:val="24"/>
              </w:rPr>
              <w:t xml:space="preserve">Программа по предмету «Труд (технология)»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      </w:r>
          </w:p>
          <w:p w14:paraId="6BCC9E18" w14:textId="72F807F7" w:rsidR="00B10168" w:rsidRDefault="001F64D9" w:rsidP="001F64D9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Pr="001F64D9">
              <w:rPr>
                <w:sz w:val="24"/>
              </w:rPr>
      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      </w:r>
          </w:p>
          <w:p w14:paraId="463699F2" w14:textId="61E1C694" w:rsidR="001F64D9" w:rsidRDefault="001F64D9" w:rsidP="001F64D9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Pr="001F64D9">
              <w:rPr>
                <w:sz w:val="24"/>
              </w:rPr>
              <w:t>Общее число часов, рекомендованных для изучения по предмету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6A9478CD" w14:textId="77CB5C02" w:rsidR="00706585" w:rsidRDefault="00BA7645" w:rsidP="00BA764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6"/>
              </w:rPr>
              <w:t xml:space="preserve">       </w:t>
            </w:r>
            <w:r w:rsidR="00AA1466">
              <w:rPr>
                <w:b/>
                <w:sz w:val="24"/>
              </w:rPr>
              <w:t>Физическая</w:t>
            </w:r>
          </w:p>
          <w:p w14:paraId="6D0C3FCE" w14:textId="5CEB3BEB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41BAE7DF" w14:textId="71D141C6" w:rsidR="00BA7645" w:rsidRP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A7645">
              <w:rPr>
                <w:sz w:val="24"/>
              </w:rPr>
              <w:t>Рабочая программа по учебному предмету «Физическая культура» (предметная область «Физическая культура») (далее соответственно – программа по физической культуре, физическая культура) разработана на основе федеральной рабочей программы и включает пояснительную записку, содержание обучения, планируемые результаты освоения программы по физической культур</w:t>
            </w:r>
            <w:r>
              <w:rPr>
                <w:sz w:val="24"/>
              </w:rPr>
              <w:t>е.</w:t>
            </w:r>
          </w:p>
          <w:p w14:paraId="3A5E3792" w14:textId="03D546F7" w:rsidR="00BA7645" w:rsidRP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 w:rsidRPr="00BA7645">
              <w:rPr>
                <w:sz w:val="24"/>
              </w:rPr>
      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      </w:r>
          </w:p>
          <w:p w14:paraId="4B86A28C" w14:textId="281012ED" w:rsidR="00BA7645" w:rsidRP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Pr="00BA7645">
              <w:rPr>
                <w:sz w:val="24"/>
              </w:rPr>
              <w:t xml:space="preserve"> 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      </w:r>
          </w:p>
          <w:p w14:paraId="3C4DBBEF" w14:textId="77777777" w:rsidR="00AA1466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 w:rsidRPr="00BA7645">
              <w:rPr>
                <w:sz w:val="24"/>
              </w:rPr>
      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      </w:r>
          </w:p>
          <w:p w14:paraId="7F3C18E2" w14:textId="77777777" w:rsidR="00BA7645" w:rsidRP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Pr="00BA7645">
              <w:rPr>
                <w:sz w:val="24"/>
              </w:rPr>
      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14:paraId="7AB680A6" w14:textId="77777777" w:rsid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 </w:t>
            </w:r>
            <w:r w:rsidRPr="00BA7645">
              <w:rPr>
                <w:sz w:val="24"/>
              </w:rPr>
      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      </w:r>
          </w:p>
          <w:p w14:paraId="09F8A2DF" w14:textId="69E3C5F8" w:rsidR="00BA7645" w:rsidRPr="00AA1466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Pr="00BA7645">
              <w:rPr>
                <w:sz w:val="24"/>
              </w:rPr>
              <w:t xml:space="preserve">  Общее число часов, для изучения физической культуры выделено  </w:t>
            </w:r>
            <w:r>
              <w:rPr>
                <w:sz w:val="24"/>
              </w:rPr>
              <w:t xml:space="preserve">118 </w:t>
            </w:r>
            <w:r w:rsidRPr="00BA7645">
              <w:rPr>
                <w:sz w:val="24"/>
              </w:rPr>
              <w:t xml:space="preserve"> часов: в 1 классе – 33 часа (1 час в неделю), во 2 классе – 34 часа (1 час  в неделю), в 3 классе – 34 часа (1 час  в неделю), в 4 классе – 17 часов (0,5 часа в неделю).</w:t>
            </w:r>
          </w:p>
        </w:tc>
      </w:tr>
    </w:tbl>
    <w:p w14:paraId="2C15FF11" w14:textId="77777777" w:rsidR="00E54FC7" w:rsidRDefault="00E54FC7" w:rsidP="00E54FC7">
      <w:pPr>
        <w:spacing w:line="270" w:lineRule="atLeast"/>
      </w:pPr>
    </w:p>
    <w:sectPr w:rsidR="00E54FC7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141320"/>
    <w:rsid w:val="001F64D9"/>
    <w:rsid w:val="002477F5"/>
    <w:rsid w:val="00297920"/>
    <w:rsid w:val="00465565"/>
    <w:rsid w:val="00467C1F"/>
    <w:rsid w:val="00475A61"/>
    <w:rsid w:val="00514C78"/>
    <w:rsid w:val="005F250A"/>
    <w:rsid w:val="00706585"/>
    <w:rsid w:val="00797E0F"/>
    <w:rsid w:val="00AA1466"/>
    <w:rsid w:val="00AA4A23"/>
    <w:rsid w:val="00B10168"/>
    <w:rsid w:val="00B92DB0"/>
    <w:rsid w:val="00BA7645"/>
    <w:rsid w:val="00C11C0F"/>
    <w:rsid w:val="00CC6627"/>
    <w:rsid w:val="00D479D1"/>
    <w:rsid w:val="00DC7350"/>
    <w:rsid w:val="00DE618E"/>
    <w:rsid w:val="00E54FC7"/>
    <w:rsid w:val="00F20187"/>
    <w:rsid w:val="00F6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F25CDA45-97C0-47C5-A770-683786F3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043C9-EE9F-4A36-BDA8-9292EADC1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3659</Words>
  <Characters>20858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ADMINIKT</cp:lastModifiedBy>
  <cp:revision>2</cp:revision>
  <dcterms:created xsi:type="dcterms:W3CDTF">2024-09-25T15:04:00Z</dcterms:created>
  <dcterms:modified xsi:type="dcterms:W3CDTF">2024-09-25T15:04:00Z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